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3C" w:rsidRPr="0021543C" w:rsidRDefault="0074271D" w:rsidP="0074271D">
      <w:pPr>
        <w:spacing w:after="225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 </w:t>
      </w:r>
      <w:r w:rsidR="0021543C" w:rsidRPr="002154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Стоимость путевк</w:t>
      </w:r>
      <w:proofErr w:type="gramStart"/>
      <w:r w:rsidR="0021543C" w:rsidRPr="002154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и ООО</w:t>
      </w:r>
      <w:proofErr w:type="gramEnd"/>
      <w:r w:rsidR="0021543C" w:rsidRPr="002154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«Санаторий "</w:t>
      </w:r>
      <w:proofErr w:type="spellStart"/>
      <w:r w:rsidR="0021543C" w:rsidRPr="002154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Рябинушка</w:t>
      </w:r>
      <w:proofErr w:type="spellEnd"/>
      <w:r w:rsidR="0021543C" w:rsidRPr="002154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" </w:t>
      </w:r>
      <w:r w:rsidR="0021543C" w:rsidRPr="0021543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br/>
        <w:t>с 01.06.2018 г. по 31.05.2019 г.</w:t>
      </w:r>
    </w:p>
    <w:p w:rsidR="0021543C" w:rsidRPr="0021543C" w:rsidRDefault="00921EC8" w:rsidP="0021543C">
      <w:pPr>
        <w:spacing w:after="225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21543C" w:rsidRPr="002154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Цена указана в сутки за одного человека (рублей).</w:t>
      </w:r>
    </w:p>
    <w:tbl>
      <w:tblPr>
        <w:tblW w:w="109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1701"/>
        <w:gridCol w:w="1731"/>
        <w:gridCol w:w="1671"/>
        <w:gridCol w:w="1782"/>
      </w:tblGrid>
      <w:tr w:rsidR="00D14871" w:rsidRPr="0021543C" w:rsidTr="008F19EF">
        <w:trPr>
          <w:trHeight w:val="1494"/>
          <w:tblHeader/>
        </w:trPr>
        <w:tc>
          <w:tcPr>
            <w:tcW w:w="40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 номера</w:t>
            </w:r>
          </w:p>
          <w:p w:rsidR="0074271D" w:rsidRPr="0021543C" w:rsidRDefault="0074271D" w:rsidP="0074271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Базовая</w:t>
            </w:r>
            <w:r w:rsidRPr="002154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путёвка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Путёвка для пенсионеров</w:t>
            </w:r>
            <w:r w:rsidRPr="002154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"С заботой о старшем поколении"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Путёвка "Здоровье"</w:t>
            </w:r>
            <w:r w:rsidRPr="002154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лечебный тур выходного дня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C6D9F1" w:themeFill="tex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Путёвка "Новогодние каникулы" 01.01.19 г.-08.01.2019 г.</w:t>
            </w:r>
          </w:p>
        </w:tc>
      </w:tr>
      <w:tr w:rsidR="0021543C" w:rsidRPr="0021543C" w:rsidTr="008F19EF"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332C9" w:rsidRPr="0021543C" w:rsidTr="008F19EF">
        <w:trPr>
          <w:trHeight w:val="1641"/>
        </w:trPr>
        <w:tc>
          <w:tcPr>
            <w:tcW w:w="4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"Стандарт" 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двухместный, однокомнатный номер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(1 этаж)</w:t>
            </w:r>
          </w:p>
          <w:p w:rsidR="00F332C9" w:rsidRPr="0021543C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двухместный, двухкомнат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ный номер, 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корпус 1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(1 этаж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P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2000 ₽</w:t>
            </w:r>
          </w:p>
          <w:p w:rsidR="00D14871" w:rsidRP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332C9" w:rsidRPr="0021543C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2550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₽</w:t>
            </w:r>
          </w:p>
        </w:tc>
        <w:tc>
          <w:tcPr>
            <w:tcW w:w="173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P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1800 ₽</w:t>
            </w:r>
          </w:p>
          <w:p w:rsidR="00D14871" w:rsidRP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332C9" w:rsidRPr="0021543C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2295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₽</w:t>
            </w:r>
          </w:p>
        </w:tc>
        <w:tc>
          <w:tcPr>
            <w:tcW w:w="16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P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1520 ₽</w:t>
            </w:r>
          </w:p>
          <w:p w:rsidR="00D14871" w:rsidRP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332C9" w:rsidRPr="0021543C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1990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₽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P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2400 ₽</w:t>
            </w:r>
          </w:p>
          <w:p w:rsidR="00D14871" w:rsidRPr="00D14871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332C9" w:rsidRPr="0021543C" w:rsidRDefault="00D14871" w:rsidP="00D148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2960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₽</w:t>
            </w:r>
          </w:p>
        </w:tc>
      </w:tr>
      <w:tr w:rsidR="0021543C" w:rsidRPr="0021543C" w:rsidTr="008F19EF">
        <w:tc>
          <w:tcPr>
            <w:tcW w:w="4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21543C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21543C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21543C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21543C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21543C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8F19EF" w:rsidRPr="0021543C" w:rsidTr="008F19EF">
        <w:tc>
          <w:tcPr>
            <w:tcW w:w="4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"Эконом"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двухместный, однокомнатный номер в блоке,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(2 этаж)</w:t>
            </w:r>
          </w:p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"Стандарт"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 w:rsidR="007B0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(2-3 этажи)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D14871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1980 ₽</w:t>
            </w:r>
          </w:p>
          <w:p w:rsidR="00F203EF" w:rsidRPr="00D14871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2200 ₽</w:t>
            </w:r>
          </w:p>
        </w:tc>
        <w:tc>
          <w:tcPr>
            <w:tcW w:w="173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D14871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1780 ₽</w:t>
            </w:r>
          </w:p>
          <w:p w:rsidR="00F203EF" w:rsidRPr="00D14871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1980 ₽</w:t>
            </w:r>
          </w:p>
        </w:tc>
        <w:tc>
          <w:tcPr>
            <w:tcW w:w="16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D14871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1505 ₽</w:t>
            </w:r>
          </w:p>
          <w:p w:rsidR="00F203EF" w:rsidRPr="00D14871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1672 ₽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03EF" w:rsidRPr="00D14871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2295 ₽</w:t>
            </w:r>
          </w:p>
          <w:p w:rsidR="00F203EF" w:rsidRPr="00D14871" w:rsidRDefault="00F203EF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21543C" w:rsidRP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2550 ₽</w:t>
            </w:r>
          </w:p>
        </w:tc>
      </w:tr>
      <w:tr w:rsidR="008F19EF" w:rsidRPr="0021543C" w:rsidTr="008F19EF">
        <w:tc>
          <w:tcPr>
            <w:tcW w:w="4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"Стандарт +"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 w:rsidR="007B0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корпус 1 (</w:t>
            </w:r>
            <w:r w:rsidR="007B02A4" w:rsidRPr="007B02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2-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 этаж</w:t>
            </w:r>
            <w:r w:rsidR="007B02A4" w:rsidRPr="007B02A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)</w:t>
            </w:r>
          </w:p>
          <w:p w:rsidR="00762915" w:rsidRPr="0021543C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двухместный, студийный номер, 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корпус 1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(2-3 этажи)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D14871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2300 ₽</w:t>
            </w:r>
          </w:p>
          <w:p w:rsidR="00762915" w:rsidRPr="00D14871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762915" w:rsidRPr="00D14871" w:rsidRDefault="00762915" w:rsidP="0076291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2855 ₽</w:t>
            </w:r>
          </w:p>
          <w:p w:rsidR="00762915" w:rsidRPr="0021543C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D14871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2070 ₽</w:t>
            </w:r>
          </w:p>
          <w:p w:rsidR="00762915" w:rsidRPr="00D14871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762915" w:rsidRPr="00D14871" w:rsidRDefault="00762915" w:rsidP="0076291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2570 ₽</w:t>
            </w:r>
          </w:p>
          <w:p w:rsidR="00762915" w:rsidRPr="0021543C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D14871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1750 ₽</w:t>
            </w:r>
          </w:p>
          <w:p w:rsidR="00762915" w:rsidRPr="00D14871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762915" w:rsidRPr="00D14871" w:rsidRDefault="00762915" w:rsidP="0076291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2170 ₽</w:t>
            </w:r>
          </w:p>
          <w:p w:rsidR="00762915" w:rsidRPr="0021543C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543C" w:rsidRPr="00D14871" w:rsidRDefault="0021543C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2790 ₽</w:t>
            </w:r>
          </w:p>
          <w:p w:rsidR="00762915" w:rsidRPr="00D14871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762915" w:rsidRPr="00D14871" w:rsidRDefault="00762915" w:rsidP="0076291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3315 ₽</w:t>
            </w:r>
          </w:p>
          <w:p w:rsidR="00762915" w:rsidRPr="0021543C" w:rsidRDefault="00762915" w:rsidP="002154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D14871" w:rsidRPr="0021543C" w:rsidTr="008F19EF">
        <w:trPr>
          <w:trHeight w:val="1641"/>
        </w:trPr>
        <w:tc>
          <w:tcPr>
            <w:tcW w:w="4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"Стандарт"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корпус 2</w:t>
            </w:r>
          </w:p>
          <w:p w:rsidR="00D14871" w:rsidRPr="0021543C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"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двухместный, студийный номер, </w:t>
            </w:r>
            <w:r w:rsidRPr="00F332C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корпус 2</w:t>
            </w:r>
            <w:r w:rsidRPr="002154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1780 ₽</w:t>
            </w: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Pr="0021543C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2300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₽</w:t>
            </w:r>
          </w:p>
        </w:tc>
        <w:tc>
          <w:tcPr>
            <w:tcW w:w="173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1600 ₽</w:t>
            </w: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2070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₽</w:t>
            </w:r>
          </w:p>
          <w:p w:rsidR="00D14871" w:rsidRPr="0021543C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1355 ₽</w:t>
            </w: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Pr="0021543C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1750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₽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1915 ₽</w:t>
            </w:r>
          </w:p>
          <w:p w:rsidR="00D14871" w:rsidRPr="00D14871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14871" w:rsidRPr="0021543C" w:rsidRDefault="00D14871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2670 </w:t>
            </w:r>
            <w:r w:rsidRPr="002154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₽</w:t>
            </w:r>
          </w:p>
        </w:tc>
      </w:tr>
    </w:tbl>
    <w:p w:rsidR="009B73FA" w:rsidRDefault="009B73FA"/>
    <w:p w:rsidR="008F19EF" w:rsidRDefault="008F19EF"/>
    <w:tbl>
      <w:tblPr>
        <w:tblW w:w="109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1701"/>
        <w:gridCol w:w="1731"/>
        <w:gridCol w:w="1671"/>
        <w:gridCol w:w="1782"/>
      </w:tblGrid>
      <w:tr w:rsidR="008F19EF" w:rsidRPr="0021543C" w:rsidTr="006133CA">
        <w:tc>
          <w:tcPr>
            <w:tcW w:w="4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74BF" w:rsidRPr="0021543C" w:rsidRDefault="005674BF" w:rsidP="005674BF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Расчётный час:</w:t>
            </w:r>
          </w:p>
          <w:p w:rsidR="008F19EF" w:rsidRPr="00855989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Заезд в 15.00 часов (ужин включен)</w:t>
            </w:r>
          </w:p>
          <w:p w:rsidR="008F19EF" w:rsidRPr="0021543C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 в 14.00 часов (обед включен)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EF" w:rsidRPr="00855989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9EF" w:rsidRPr="0021543C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EF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19EF" w:rsidRPr="0021543C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EF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19EF" w:rsidRPr="0021543C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9EF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19EF" w:rsidRPr="0021543C" w:rsidRDefault="008F19EF" w:rsidP="006133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F19EF" w:rsidRPr="0021543C" w:rsidRDefault="008F19EF" w:rsidP="008F19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Стоимость путёвки:</w:t>
      </w:r>
    </w:p>
    <w:p w:rsidR="008F19EF" w:rsidRPr="0021543C" w:rsidRDefault="008F19EF" w:rsidP="008F1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Стоимость путёвки при условии проживания одного взрослого человека в двухместном номере, увеличивается на 50% </w:t>
      </w:r>
      <w:proofErr w:type="gramStart"/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 путёвки.</w:t>
      </w:r>
    </w:p>
    <w:p w:rsidR="008F19EF" w:rsidRPr="0021543C" w:rsidRDefault="008F19EF" w:rsidP="008F1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 путёвки при условии размещения на дополнительное (третье) место  одного взрослого человека, составит 70% от основной путёвки.</w:t>
      </w:r>
    </w:p>
    <w:p w:rsidR="008F19EF" w:rsidRPr="0021543C" w:rsidRDefault="008F19EF" w:rsidP="008F19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 путёвки для юридических лиц договорная.</w:t>
      </w:r>
    </w:p>
    <w:p w:rsidR="008F19EF" w:rsidRPr="0021543C" w:rsidRDefault="008F19EF" w:rsidP="008F19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Стоимость курсовки:</w:t>
      </w:r>
    </w:p>
    <w:p w:rsidR="008F19EF" w:rsidRPr="0021543C" w:rsidRDefault="008F19EF" w:rsidP="008F19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 курсовки с лечением — 900 р. (цена за один день с человека). Курсовка с лечением продается на срок не менее 10 календарных дней подряд, независимо от количества дней получения медицинских услуг. Набор лечебно-диагностических процедур представляется согласно перечню медицинских услуг (из раздела сайта медицина</w:t>
      </w:r>
      <w:hyperlink r:id="rId5" w:tgtFrame="_blank" w:history="1">
        <w:r w:rsidRPr="0021543C">
          <w:rPr>
            <w:rFonts w:ascii="Times New Roman" w:eastAsia="Times New Roman" w:hAnsi="Times New Roman" w:cs="Times New Roman"/>
            <w:color w:val="00A651"/>
            <w:sz w:val="27"/>
            <w:lang w:eastAsia="ru-RU"/>
          </w:rPr>
          <w:t> «Базовая программа»</w:t>
        </w:r>
      </w:hyperlink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F19EF" w:rsidRPr="0021543C" w:rsidRDefault="008F19EF" w:rsidP="008F19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Стоимость детской путёвки: </w:t>
      </w:r>
    </w:p>
    <w:p w:rsidR="008F19EF" w:rsidRPr="0021543C" w:rsidRDefault="008F19EF" w:rsidP="008F19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 детской путёвки (дети от 3-х лет до 12-ти лет), составит 50% от стоимости основной путёвки  (из раздела сайта медицина</w:t>
      </w:r>
      <w:hyperlink r:id="rId6" w:tgtFrame="_blank" w:history="1">
        <w:r w:rsidRPr="0021543C">
          <w:rPr>
            <w:rFonts w:ascii="Times New Roman" w:eastAsia="Times New Roman" w:hAnsi="Times New Roman" w:cs="Times New Roman"/>
            <w:color w:val="00A651"/>
            <w:sz w:val="27"/>
            <w:lang w:eastAsia="ru-RU"/>
          </w:rPr>
          <w:t> «Счастливая семья»</w:t>
        </w:r>
      </w:hyperlink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F19EF" w:rsidRPr="0021543C" w:rsidRDefault="008F19EF" w:rsidP="008F19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 детской путёвки, при условии размещение на дополнительное (третье) место одного ребёнка, составит 30% от основной путёвки.</w:t>
      </w:r>
    </w:p>
    <w:p w:rsidR="008F19EF" w:rsidRPr="0021543C" w:rsidRDefault="008F19EF" w:rsidP="008F19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Бесплатно дети до 3-х лет (включительно), при совместном размещении двух родителей.</w:t>
      </w:r>
    </w:p>
    <w:p w:rsidR="008F19EF" w:rsidRPr="0021543C" w:rsidRDefault="008F19EF" w:rsidP="008F19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Стоимость проживания гостя, </w:t>
      </w: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зависит от выбранной категории двухместного гостиничного номера:</w:t>
      </w:r>
    </w:p>
    <w:p w:rsidR="008F19EF" w:rsidRPr="0021543C" w:rsidRDefault="008F19EF" w:rsidP="008F19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gtFrame="_blank" w:history="1">
        <w:r w:rsidRPr="0021543C">
          <w:rPr>
            <w:rFonts w:ascii="Times New Roman" w:eastAsia="Times New Roman" w:hAnsi="Times New Roman" w:cs="Times New Roman"/>
            <w:color w:val="00A651"/>
            <w:sz w:val="27"/>
            <w:lang w:eastAsia="ru-RU"/>
          </w:rPr>
          <w:t>«Стандарт»</w:t>
        </w:r>
      </w:hyperlink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800 рублей за одного человека в сутки.</w:t>
      </w:r>
    </w:p>
    <w:p w:rsidR="008F19EF" w:rsidRPr="0021543C" w:rsidRDefault="008F19EF" w:rsidP="008F19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tgtFrame="_blank" w:history="1">
        <w:r w:rsidRPr="0021543C">
          <w:rPr>
            <w:rFonts w:ascii="Times New Roman" w:eastAsia="Times New Roman" w:hAnsi="Times New Roman" w:cs="Times New Roman"/>
            <w:color w:val="00A651"/>
            <w:sz w:val="27"/>
            <w:lang w:eastAsia="ru-RU"/>
          </w:rPr>
          <w:t>«</w:t>
        </w:r>
        <w:proofErr w:type="spellStart"/>
        <w:r w:rsidRPr="0021543C">
          <w:rPr>
            <w:rFonts w:ascii="Times New Roman" w:eastAsia="Times New Roman" w:hAnsi="Times New Roman" w:cs="Times New Roman"/>
            <w:color w:val="00A651"/>
            <w:sz w:val="27"/>
            <w:lang w:eastAsia="ru-RU"/>
          </w:rPr>
          <w:t>Стандарт+</w:t>
        </w:r>
        <w:proofErr w:type="spellEnd"/>
        <w:r w:rsidRPr="0021543C">
          <w:rPr>
            <w:rFonts w:ascii="Times New Roman" w:eastAsia="Times New Roman" w:hAnsi="Times New Roman" w:cs="Times New Roman"/>
            <w:color w:val="00A651"/>
            <w:sz w:val="27"/>
            <w:lang w:eastAsia="ru-RU"/>
          </w:rPr>
          <w:t>»</w:t>
        </w:r>
      </w:hyperlink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1000 рублей за одного человека в сутки.</w:t>
      </w:r>
    </w:p>
    <w:p w:rsidR="008F19EF" w:rsidRPr="0021543C" w:rsidRDefault="008F19EF" w:rsidP="005674B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 предлагается питание:</w:t>
      </w:r>
      <w:r w:rsidR="0056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завтрак — 200 рублей;                                                обед — 350 рублей;                                 у</w:t>
      </w: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жин — 300 рублей.</w:t>
      </w:r>
    </w:p>
    <w:p w:rsidR="008F19EF" w:rsidRPr="0021543C" w:rsidRDefault="008F19EF" w:rsidP="008F19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Срок пребывания и лечения</w:t>
      </w:r>
      <w:r w:rsidR="005674B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в санатории по путёвке от 3 до 21 дня</w:t>
      </w: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</w:p>
    <w:p w:rsidR="008F19EF" w:rsidRPr="0021543C" w:rsidRDefault="008F19EF" w:rsidP="008F19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Рекомендуемая длительность санаторно-курортного лечения составляет от 14 дней до 21 дня (Приказ Министерства здравоохранения РФ от 05.05.2016 года №279н «Об утверждении Порядка организации санаторно-курортного лечения»)</w:t>
      </w:r>
    </w:p>
    <w:p w:rsidR="008F19EF" w:rsidRPr="0021543C" w:rsidRDefault="008F19EF" w:rsidP="008F19E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Режим работы лечебных кабинетов:</w:t>
      </w:r>
    </w:p>
    <w:p w:rsidR="008F19EF" w:rsidRPr="0021543C" w:rsidRDefault="008F19EF" w:rsidP="008F1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рабочие дни:</w:t>
      </w: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 (без обеденного перерыва)  с 8-00 до 18-00;</w:t>
      </w:r>
    </w:p>
    <w:p w:rsidR="008F19EF" w:rsidRPr="0021543C" w:rsidRDefault="008F19EF" w:rsidP="008F1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субботу:</w:t>
      </w: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 с 8-00 до 17-00;</w:t>
      </w:r>
    </w:p>
    <w:p w:rsidR="008F19EF" w:rsidRPr="0021543C" w:rsidRDefault="008F19EF" w:rsidP="008F19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воскресные и праздничные дни:</w:t>
      </w:r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отпускаются </w:t>
      </w:r>
      <w:proofErr w:type="spellStart"/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озонокислородные</w:t>
      </w:r>
      <w:proofErr w:type="spellEnd"/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коктейли, </w:t>
      </w:r>
      <w:proofErr w:type="spellStart"/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фиточаи</w:t>
      </w:r>
      <w:proofErr w:type="spellEnd"/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психоразгрузка</w:t>
      </w:r>
      <w:proofErr w:type="spellEnd"/>
      <w:r w:rsidRPr="00215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методом пассивной музыкотерапии, скандинавская ходьба.</w:t>
      </w:r>
    </w:p>
    <w:p w:rsidR="008F19EF" w:rsidRDefault="008F19EF"/>
    <w:sectPr w:rsidR="008F19EF" w:rsidSect="00F332C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31F"/>
    <w:multiLevelType w:val="multilevel"/>
    <w:tmpl w:val="DF7C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E61D2"/>
    <w:multiLevelType w:val="multilevel"/>
    <w:tmpl w:val="1A2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6422"/>
    <w:multiLevelType w:val="multilevel"/>
    <w:tmpl w:val="75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42036"/>
    <w:multiLevelType w:val="multilevel"/>
    <w:tmpl w:val="E70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26D6C"/>
    <w:multiLevelType w:val="multilevel"/>
    <w:tmpl w:val="3B9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A596B"/>
    <w:multiLevelType w:val="multilevel"/>
    <w:tmpl w:val="448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F392B"/>
    <w:multiLevelType w:val="multilevel"/>
    <w:tmpl w:val="F1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43C"/>
    <w:rsid w:val="0014616C"/>
    <w:rsid w:val="0021543C"/>
    <w:rsid w:val="003C08CE"/>
    <w:rsid w:val="005674BF"/>
    <w:rsid w:val="00656C70"/>
    <w:rsid w:val="0074271D"/>
    <w:rsid w:val="00762915"/>
    <w:rsid w:val="007B02A4"/>
    <w:rsid w:val="00855989"/>
    <w:rsid w:val="008F19EF"/>
    <w:rsid w:val="00921EC8"/>
    <w:rsid w:val="009B73FA"/>
    <w:rsid w:val="00D14871"/>
    <w:rsid w:val="00F203EF"/>
    <w:rsid w:val="00F3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A"/>
  </w:style>
  <w:style w:type="paragraph" w:styleId="1">
    <w:name w:val="heading 1"/>
    <w:basedOn w:val="a"/>
    <w:link w:val="10"/>
    <w:uiPriority w:val="9"/>
    <w:qFormat/>
    <w:rsid w:val="00215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lementor-alert-title">
    <w:name w:val="elementor-alert-title"/>
    <w:basedOn w:val="a0"/>
    <w:rsid w:val="0021543C"/>
  </w:style>
  <w:style w:type="character" w:customStyle="1" w:styleId="elementor-alert-description">
    <w:name w:val="elementor-alert-description"/>
    <w:basedOn w:val="a0"/>
    <w:rsid w:val="0021543C"/>
  </w:style>
  <w:style w:type="paragraph" w:styleId="a3">
    <w:name w:val="Normal (Web)"/>
    <w:basedOn w:val="a"/>
    <w:uiPriority w:val="99"/>
    <w:semiHidden/>
    <w:unhideWhenUsed/>
    <w:rsid w:val="0021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543C"/>
    <w:rPr>
      <w:color w:val="0000FF"/>
      <w:u w:val="single"/>
    </w:rPr>
  </w:style>
  <w:style w:type="character" w:styleId="a5">
    <w:name w:val="Strong"/>
    <w:basedOn w:val="a0"/>
    <w:uiPriority w:val="22"/>
    <w:qFormat/>
    <w:rsid w:val="00215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45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4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714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BCDFF1"/>
                                                    <w:left w:val="single" w:sz="36" w:space="11" w:color="BCDFF1"/>
                                                    <w:bottom w:val="none" w:sz="0" w:space="11" w:color="BCDFF1"/>
                                                    <w:right w:val="none" w:sz="0" w:space="11" w:color="BCDFF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8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9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4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56.ru/standart-pljus-v-korpus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56.ru/standart-v-korpus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56.ru/lechebnaja-programma-schastlivaja-semja" TargetMode="External"/><Relationship Id="rId5" Type="http://schemas.openxmlformats.org/officeDocument/2006/relationships/hyperlink" Target="http://ra56.ru/lechebnaja-programma-bazovaja-vsjo-vkljuche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cp:lastPrinted>2018-11-13T09:55:00Z</cp:lastPrinted>
  <dcterms:created xsi:type="dcterms:W3CDTF">2018-11-13T08:15:00Z</dcterms:created>
  <dcterms:modified xsi:type="dcterms:W3CDTF">2018-11-13T10:03:00Z</dcterms:modified>
</cp:coreProperties>
</file>